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90B" w:rsidRDefault="0020090B">
      <w:pPr>
        <w:spacing w:after="0" w:line="240" w:lineRule="auto"/>
        <w:jc w:val="center"/>
        <w:rPr>
          <w:rFonts w:ascii="Cambria" w:eastAsia="Cambria" w:hAnsi="Cambria" w:cs="Cambria"/>
          <w:b/>
          <w:bCs/>
          <w:i/>
          <w:iCs/>
          <w:color w:val="1F3864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noProof/>
          <w:color w:val="1F386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-54611</wp:posOffset>
                </wp:positionV>
                <wp:extent cx="1428750" cy="790575"/>
                <wp:effectExtent l="0" t="0" r="0" b="952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0090B" w:rsidRDefault="0020090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128463" cy="807085"/>
                                  <wp:effectExtent l="0" t="0" r="0" b="0"/>
                                  <wp:docPr id="3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6090" cy="8196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.8pt;margin-top:-4.3pt;width:112.5pt;height:62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" fillcolor="white [3201]" stroked="f" strokeweight=".5pt">
                <v:textbox>
                  <w:txbxContent>
                    <w:p w:rsidR="0020090B" w:rsidRDefault="0020090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28463" cy="807085"/>
                            <wp:effectExtent l="0" t="0" r="0" b="0"/>
                            <wp:docPr id="3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ogo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6090" cy="8196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0090B" w:rsidRDefault="0020090B">
      <w:pPr>
        <w:spacing w:after="0" w:line="240" w:lineRule="auto"/>
        <w:jc w:val="center"/>
        <w:rPr>
          <w:rFonts w:ascii="Cambria" w:eastAsia="Cambria" w:hAnsi="Cambria" w:cs="Cambria"/>
          <w:b/>
          <w:bCs/>
          <w:i/>
          <w:iCs/>
          <w:color w:val="1F3864"/>
          <w:sz w:val="24"/>
          <w:szCs w:val="24"/>
        </w:rPr>
      </w:pPr>
    </w:p>
    <w:p w:rsidR="0020090B" w:rsidRDefault="0020090B">
      <w:pPr>
        <w:spacing w:after="0" w:line="240" w:lineRule="auto"/>
        <w:jc w:val="center"/>
        <w:rPr>
          <w:rFonts w:ascii="Cambria" w:eastAsia="Cambria" w:hAnsi="Cambria" w:cs="Cambria"/>
          <w:b/>
          <w:bCs/>
          <w:i/>
          <w:iCs/>
          <w:color w:val="1F3864"/>
          <w:sz w:val="24"/>
          <w:szCs w:val="24"/>
        </w:rPr>
      </w:pPr>
    </w:p>
    <w:p w:rsidR="008A5F77" w:rsidRDefault="0020090B" w:rsidP="0020090B">
      <w:pPr>
        <w:spacing w:after="0" w:line="240" w:lineRule="auto"/>
        <w:rPr>
          <w:rFonts w:ascii="Cambria" w:eastAsia="Cambria" w:hAnsi="Cambria" w:cs="Cambria"/>
          <w:color w:val="1F3864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1F3864"/>
          <w:sz w:val="24"/>
          <w:szCs w:val="24"/>
        </w:rPr>
        <w:t xml:space="preserve">                                                    </w:t>
      </w:r>
      <w:bookmarkStart w:id="0" w:name="_GoBack"/>
      <w:bookmarkEnd w:id="0"/>
      <w:r w:rsidR="00AC012F">
        <w:rPr>
          <w:rFonts w:ascii="Cambria" w:eastAsia="Cambria" w:hAnsi="Cambria" w:cs="Cambria"/>
          <w:b/>
          <w:bCs/>
          <w:i/>
          <w:iCs/>
          <w:color w:val="1F3864"/>
          <w:sz w:val="24"/>
          <w:szCs w:val="24"/>
        </w:rPr>
        <w:t>XXXVI ENCUENTRO SONAPLES 2027</w:t>
      </w:r>
    </w:p>
    <w:p w:rsidR="008A5F77" w:rsidRDefault="00AC012F">
      <w:pPr>
        <w:spacing w:after="0" w:line="24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 xml:space="preserve">Enero 20, 21 y </w:t>
      </w:r>
      <w:proofErr w:type="gramStart"/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22,  2027</w:t>
      </w:r>
      <w:proofErr w:type="gramEnd"/>
    </w:p>
    <w:p w:rsidR="008A5F77" w:rsidRDefault="00AC012F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 xml:space="preserve">Iquique – Chile </w:t>
      </w:r>
    </w:p>
    <w:p w:rsidR="008A5F77" w:rsidRDefault="00AC012F">
      <w:pPr>
        <w:pStyle w:val="Ttulo2"/>
        <w:spacing w:before="240" w:after="240" w:line="276" w:lineRule="auto"/>
        <w:jc w:val="center"/>
        <w:rPr>
          <w:rFonts w:ascii="Cambria" w:eastAsia="Cambria" w:hAnsi="Cambria" w:cs="Cambria"/>
          <w:sz w:val="24"/>
          <w:szCs w:val="24"/>
        </w:rPr>
      </w:pPr>
      <w:bookmarkStart w:id="1" w:name="_11nhobtnnz75" w:colFirst="0" w:colLast="0"/>
      <w:bookmarkEnd w:id="1"/>
      <w:r>
        <w:rPr>
          <w:rFonts w:ascii="Arial" w:eastAsia="Arial" w:hAnsi="Arial" w:cs="Arial"/>
          <w:sz w:val="32"/>
          <w:szCs w:val="32"/>
        </w:rPr>
        <w:t xml:space="preserve">Aulas sin fronteras: Innovación, diversidad y justicia </w:t>
      </w:r>
      <w:r>
        <w:rPr>
          <w:rFonts w:ascii="Arial" w:eastAsia="Arial" w:hAnsi="Arial" w:cs="Arial"/>
          <w:sz w:val="32"/>
          <w:szCs w:val="32"/>
        </w:rPr>
        <w:t>lingüística en la enseñanza de idiomas</w:t>
      </w:r>
    </w:p>
    <w:p w:rsidR="008A5F77" w:rsidRDefault="00AC012F">
      <w:pPr>
        <w:spacing w:after="0" w:line="240" w:lineRule="auto"/>
        <w:ind w:left="-360" w:firstLine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Propuesta del ponente</w:t>
      </w:r>
    </w:p>
    <w:p w:rsidR="008A5F77" w:rsidRDefault="00AC012F">
      <w:pPr>
        <w:spacing w:after="0" w:line="240" w:lineRule="auto"/>
        <w:ind w:left="-360" w:firstLine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Indique el </w:t>
      </w:r>
      <w:proofErr w:type="spellStart"/>
      <w:r>
        <w:rPr>
          <w:rFonts w:ascii="Cambria" w:eastAsia="Cambria" w:hAnsi="Cambria" w:cs="Cambria"/>
          <w:sz w:val="24"/>
          <w:szCs w:val="24"/>
        </w:rPr>
        <w:t>sub-tema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(marcar con una X)</w:t>
      </w:r>
    </w:p>
    <w:p w:rsidR="008A5F77" w:rsidRDefault="008A5F77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"/>
        <w:tblW w:w="96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15"/>
        <w:gridCol w:w="930"/>
      </w:tblGrid>
      <w:tr w:rsidR="008A5F77">
        <w:trPr>
          <w:trHeight w:val="315"/>
        </w:trPr>
        <w:tc>
          <w:tcPr>
            <w:tcW w:w="8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LÍNEA 1: Diversidad, Justicia Lingüística y Políticas Educativas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Justicia lingüística, </w:t>
            </w:r>
            <w:proofErr w:type="spell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translanguaging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 descolonización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Revitalización y preservación de lenguas ancestrales y formación de educadores tradicionales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Lenguas vernáculas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Lenguas originarias, diversidad, migración, inclusión y género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Políticas lingüísticas e internacionalización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Paisaje lingüístico, espacio público y disputas por la visibilidad de las lenguas / Lenguaje, afectividad y reparación en contextos de pérdida lingüística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8A5F77" w:rsidRDefault="008A5F77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0"/>
        <w:tblW w:w="96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00"/>
        <w:gridCol w:w="945"/>
      </w:tblGrid>
      <w:tr w:rsidR="008A5F77">
        <w:trPr>
          <w:trHeight w:val="315"/>
        </w:trPr>
        <w:tc>
          <w:tcPr>
            <w:tcW w:w="8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LÍNEA 2: Innovación Pedagógica, Tecnología y Procesos de Enseñanza-Aprendizaje.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IA generativa y aprendizaje de lenguas: ética, procesos de enseñanza-aprendizaje y evaluación</w:t>
            </w:r>
          </w:p>
        </w:tc>
        <w:tc>
          <w:tcPr>
            <w:tcW w:w="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Neuroeducación, metacognición y evidencia empírica en el aula</w:t>
            </w:r>
          </w:p>
        </w:tc>
        <w:tc>
          <w:tcPr>
            <w:tcW w:w="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Necesidades educativas especiales y el aprendizaje/enseñanza de idiomas</w:t>
            </w:r>
          </w:p>
        </w:tc>
        <w:tc>
          <w:tcPr>
            <w:tcW w:w="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Literacidades críticas, multimodalidad y nuevos medios</w:t>
            </w:r>
          </w:p>
        </w:tc>
        <w:tc>
          <w:tcPr>
            <w:tcW w:w="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0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Repensar la didáctica del inglés: estrategias para una enseñanza significativa en el siglo XXI</w:t>
            </w:r>
          </w:p>
        </w:tc>
        <w:tc>
          <w:tcPr>
            <w:tcW w:w="9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8A5F77" w:rsidRDefault="008A5F77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1"/>
        <w:tblW w:w="96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15"/>
        <w:gridCol w:w="930"/>
      </w:tblGrid>
      <w:tr w:rsidR="008A5F77">
        <w:trPr>
          <w:trHeight w:val="315"/>
        </w:trPr>
        <w:tc>
          <w:tcPr>
            <w:tcW w:w="8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LÍNEA 3: Docencia, Afectividad e Identidad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4DD0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Identidad, emoción y motivación: el giro afectivo, educación socioemocional, ansiedad lingüística y agencia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0F7F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A5F77">
        <w:trPr>
          <w:trHeight w:val="315"/>
        </w:trPr>
        <w:tc>
          <w:tcPr>
            <w:tcW w:w="8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AC012F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Desarrollo docente: práctica reflexiva, profesionalismo docente y enfoque ecológico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A5F77" w:rsidRDefault="008A5F77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8A5F77" w:rsidRDefault="008A5F77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</w:p>
    <w:p w:rsidR="008A5F77" w:rsidRDefault="00AC012F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Si desea presentar más de una ponencia, hágalo por separado.</w:t>
      </w:r>
    </w:p>
    <w:p w:rsidR="008A5F77" w:rsidRDefault="008A5F77">
      <w:pPr>
        <w:spacing w:after="0" w:line="240" w:lineRule="auto"/>
        <w:ind w:left="-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2"/>
        <w:tblW w:w="9628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8A5F77" w:rsidTr="008A5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DD0E1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Título de la presentación: 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F7F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Marque la casilla correspondiente al tipo de presentación a realizar:</w:t>
            </w:r>
          </w:p>
        </w:tc>
      </w:tr>
      <w:tr w:rsidR="008A5F77" w:rsidTr="008A5F77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F77" w:rsidRDefault="00AC012F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ponencia</w:t>
            </w: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ab/>
            </w: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ab/>
            </w:r>
          </w:p>
          <w:p w:rsidR="008A5F77" w:rsidRDefault="00AC012F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mesa temática</w:t>
            </w:r>
          </w:p>
          <w:p w:rsidR="008A5F77" w:rsidRDefault="00AC012F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poster</w:t>
            </w: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ab/>
            </w:r>
          </w:p>
          <w:p w:rsidR="008A5F77" w:rsidRDefault="00AC012F">
            <w:pPr>
              <w:numPr>
                <w:ilvl w:val="0"/>
                <w:numId w:val="1"/>
              </w:num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taller</w:t>
            </w:r>
          </w:p>
        </w:tc>
      </w:tr>
    </w:tbl>
    <w:p w:rsidR="008A5F77" w:rsidRDefault="008A5F77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</w:p>
    <w:p w:rsidR="008A5F77" w:rsidRDefault="00AC012F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  <w:r>
        <w:br w:type="page"/>
      </w:r>
    </w:p>
    <w:p w:rsidR="008A5F77" w:rsidRDefault="008A5F77">
      <w:pPr>
        <w:spacing w:after="0" w:line="240" w:lineRule="auto"/>
        <w:ind w:left="-360" w:firstLine="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3"/>
        <w:tblW w:w="9628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8A5F77" w:rsidTr="008A5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4DD0E1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Ponentes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Escriba los nombres de las y los ponentes</w:t>
            </w:r>
          </w:p>
        </w:tc>
      </w:tr>
      <w:tr w:rsidR="008A5F77" w:rsidTr="008A5F77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bottom w:val="single" w:sz="4" w:space="0" w:color="D0E0E3"/>
            </w:tcBorders>
          </w:tcPr>
          <w:p w:rsidR="008A5F77" w:rsidRDefault="008A5F77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D0E0E3"/>
              <w:left w:val="single" w:sz="4" w:space="0" w:color="D0E0E3"/>
              <w:bottom w:val="single" w:sz="4" w:space="0" w:color="D0E0E3"/>
              <w:right w:val="single" w:sz="4" w:space="0" w:color="D0E0E3"/>
            </w:tcBorders>
            <w:shd w:val="clear" w:color="auto" w:fill="E0F7F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Nombre </w:t>
            </w:r>
            <w:proofErr w:type="gramStart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ponente  1</w:t>
            </w:r>
            <w:proofErr w:type="gramEnd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:                </w:t>
            </w: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D0E0E3"/>
            </w:tcBorders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Dirección email: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Nº</w:t>
            </w:r>
            <w:proofErr w:type="spellEnd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 telefónico:</w:t>
            </w: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País: 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8A5F77" w:rsidRDefault="008A5F77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E0F7F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Nombre ponente   2:                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Dirección email:</w:t>
            </w: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Nº</w:t>
            </w:r>
            <w:proofErr w:type="spellEnd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 telefónico: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País:</w:t>
            </w: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8A5F77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E0F7F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Nombre ponente   3:                </w:t>
            </w: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Dirección email: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Nº</w:t>
            </w:r>
            <w:proofErr w:type="spellEnd"/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 xml:space="preserve"> telefónico:</w:t>
            </w: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</w:rPr>
              <w:t>País:</w:t>
            </w:r>
          </w:p>
        </w:tc>
      </w:tr>
    </w:tbl>
    <w:p w:rsidR="008A5F77" w:rsidRDefault="008A5F77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p w:rsidR="008A5F77" w:rsidRDefault="008A5F77">
      <w:pPr>
        <w:spacing w:after="0" w:line="240" w:lineRule="auto"/>
        <w:ind w:left="-360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4"/>
        <w:tblW w:w="9637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8A5F77" w:rsidTr="008A5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8" w:type="dxa"/>
            <w:shd w:val="clear" w:color="auto" w:fill="4DD0E1"/>
          </w:tcPr>
          <w:p w:rsidR="008A5F77" w:rsidRDefault="00AC012F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Presentación</w:t>
            </w:r>
          </w:p>
        </w:tc>
        <w:tc>
          <w:tcPr>
            <w:tcW w:w="4819" w:type="dxa"/>
            <w:shd w:val="clear" w:color="auto" w:fill="4DD0E1"/>
          </w:tcPr>
          <w:p w:rsidR="008A5F77" w:rsidRDefault="008A5F7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2"/>
            <w:shd w:val="clear" w:color="auto" w:fill="auto"/>
          </w:tcPr>
          <w:p w:rsidR="008A5F77" w:rsidRDefault="00AC012F">
            <w:pPr>
              <w:ind w:right="-65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Título de la presentación: </w:t>
            </w:r>
          </w:p>
          <w:p w:rsidR="008A5F77" w:rsidRDefault="008A5F77">
            <w:pPr>
              <w:ind w:right="-650"/>
              <w:rPr>
                <w:rFonts w:ascii="Cambria" w:eastAsia="Cambria" w:hAnsi="Cambria" w:cs="Cambria"/>
                <w:highlight w:val="white"/>
              </w:rPr>
            </w:pPr>
          </w:p>
        </w:tc>
      </w:tr>
      <w:tr w:rsidR="008A5F77" w:rsidTr="008A5F7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2"/>
          </w:tcPr>
          <w:p w:rsidR="008A5F77" w:rsidRDefault="00AC012F">
            <w:pPr>
              <w:ind w:right="-65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 xml:space="preserve">Nombre de la institución a la que pertenece: </w:t>
            </w:r>
          </w:p>
          <w:p w:rsidR="008A5F77" w:rsidRDefault="008A5F77">
            <w:pPr>
              <w:ind w:right="-650"/>
              <w:rPr>
                <w:rFonts w:ascii="Cambria" w:eastAsia="Cambria" w:hAnsi="Cambria" w:cs="Cambria"/>
                <w:highlight w:val="white"/>
              </w:rPr>
            </w:pP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8" w:type="dxa"/>
            <w:shd w:val="clear" w:color="auto" w:fill="auto"/>
          </w:tcPr>
          <w:p w:rsidR="008A5F77" w:rsidRDefault="00AC012F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Ciudad:</w:t>
            </w:r>
          </w:p>
        </w:tc>
        <w:tc>
          <w:tcPr>
            <w:tcW w:w="4819" w:type="dxa"/>
            <w:shd w:val="clear" w:color="auto" w:fill="auto"/>
          </w:tcPr>
          <w:p w:rsidR="008A5F77" w:rsidRDefault="00AC01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País:</w:t>
            </w:r>
          </w:p>
          <w:p w:rsidR="008A5F77" w:rsidRDefault="008A5F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8A5F77" w:rsidTr="008A5F7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7" w:type="dxa"/>
            <w:gridSpan w:val="2"/>
          </w:tcPr>
          <w:p w:rsidR="008A5F77" w:rsidRDefault="00AC012F">
            <w:pPr>
              <w:ind w:right="-65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 xml:space="preserve">Resumen de la propuesta: (80 palabras máximo) </w:t>
            </w:r>
          </w:p>
          <w:p w:rsidR="008A5F77" w:rsidRDefault="008A5F77">
            <w:pPr>
              <w:jc w:val="both"/>
              <w:rPr>
                <w:rFonts w:ascii="Cambria" w:eastAsia="Cambria" w:hAnsi="Cambria" w:cs="Cambria"/>
              </w:rPr>
            </w:pPr>
          </w:p>
          <w:p w:rsidR="008A5F77" w:rsidRDefault="008A5F77">
            <w:pPr>
              <w:jc w:val="both"/>
              <w:rPr>
                <w:rFonts w:ascii="Cambria" w:eastAsia="Cambria" w:hAnsi="Cambria" w:cs="Cambria"/>
              </w:rPr>
            </w:pPr>
          </w:p>
          <w:p w:rsidR="008A5F77" w:rsidRDefault="008A5F77">
            <w:pPr>
              <w:jc w:val="both"/>
              <w:rPr>
                <w:rFonts w:ascii="Cambria" w:eastAsia="Cambria" w:hAnsi="Cambria" w:cs="Cambria"/>
              </w:rPr>
            </w:pPr>
          </w:p>
        </w:tc>
      </w:tr>
    </w:tbl>
    <w:p w:rsidR="008A5F77" w:rsidRDefault="008A5F77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5"/>
        <w:tblW w:w="9628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8A5F77" w:rsidTr="008A5F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8" w:type="dxa"/>
            <w:shd w:val="clear" w:color="auto" w:fill="4DD0E1"/>
          </w:tcPr>
          <w:p w:rsidR="008A5F77" w:rsidRDefault="00AC012F">
            <w:pPr>
              <w:rPr>
                <w:rFonts w:ascii="Cambria" w:eastAsia="Cambria" w:hAnsi="Cambria" w:cs="Cambria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Propuesta (400 palabras máximo)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AC012F">
            <w:pPr>
              <w:ind w:right="24"/>
              <w:jc w:val="both"/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  <w:r>
              <w:rPr>
                <w:rFonts w:ascii="Cambria" w:eastAsia="Cambria" w:hAnsi="Cambria" w:cs="Cambria"/>
                <w:b w:val="0"/>
                <w:bCs w:val="0"/>
                <w:sz w:val="24"/>
                <w:szCs w:val="24"/>
                <w:highlight w:val="white"/>
              </w:rPr>
              <w:t>(Los resúmenes de presentaciones deben seguir la siguiente estructura: introducción, metodología, resultados y conclusiones.)</w:t>
            </w:r>
          </w:p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4DD0E1"/>
          </w:tcPr>
          <w:p w:rsidR="008A5F77" w:rsidRDefault="00AC012F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Biografía: (30 palabras máximo). </w:t>
            </w:r>
          </w:p>
        </w:tc>
      </w:tr>
      <w:tr w:rsidR="008A5F77" w:rsidTr="008A5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</w:p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  <w:highlight w:val="white"/>
              </w:rPr>
            </w:pPr>
          </w:p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8A5F77" w:rsidRDefault="008A5F7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8A5F77" w:rsidTr="008A5F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:rsidR="008A5F77" w:rsidRDefault="00AC012F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Envié su propuesta completa al Email: </w:t>
            </w:r>
            <w:hyperlink r:id="rId8">
              <w:r>
                <w:rPr>
                  <w:rFonts w:ascii="Arial" w:eastAsia="Arial" w:hAnsi="Arial" w:cs="Arial"/>
                  <w:b w:val="0"/>
                  <w:bCs w:val="0"/>
                  <w:color w:val="1155CC"/>
                  <w:u w:val="single"/>
                </w:rPr>
                <w:t>sonaples2027@gmail.com</w:t>
              </w:r>
            </w:hyperlink>
            <w:r>
              <w:rPr>
                <w:rFonts w:ascii="Arial" w:eastAsia="Arial" w:hAnsi="Arial" w:cs="Arial"/>
                <w:b w:val="0"/>
                <w:bCs w:val="0"/>
              </w:rPr>
              <w:t xml:space="preserve"> </w:t>
            </w:r>
          </w:p>
          <w:p w:rsidR="008A5F77" w:rsidRDefault="00AC012F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(Por favor, envíe la propuesta en documento Word) </w:t>
            </w:r>
          </w:p>
        </w:tc>
      </w:tr>
    </w:tbl>
    <w:p w:rsidR="008A5F77" w:rsidRDefault="008A5F77">
      <w:pPr>
        <w:rPr>
          <w:rFonts w:ascii="Cambria" w:eastAsia="Cambria" w:hAnsi="Cambria" w:cs="Cambria"/>
          <w:sz w:val="24"/>
          <w:szCs w:val="24"/>
        </w:rPr>
      </w:pPr>
    </w:p>
    <w:p w:rsidR="008A5F77" w:rsidRDefault="00AC012F">
      <w:pPr>
        <w:rPr>
          <w:rFonts w:ascii="Cambria" w:eastAsia="Cambria" w:hAnsi="Cambria" w:cs="Cambria"/>
          <w:b/>
          <w:bCs/>
          <w:sz w:val="24"/>
          <w:szCs w:val="24"/>
          <w:highlight w:val="white"/>
        </w:rPr>
      </w:pPr>
      <w:r>
        <w:rPr>
          <w:rFonts w:ascii="Cambria" w:eastAsia="Cambria" w:hAnsi="Cambria" w:cs="Cambria"/>
          <w:b/>
          <w:bCs/>
          <w:sz w:val="24"/>
          <w:szCs w:val="24"/>
          <w:highlight w:val="white"/>
        </w:rPr>
        <w:t xml:space="preserve">Fechas importantes: </w:t>
      </w:r>
    </w:p>
    <w:p w:rsidR="008A5F77" w:rsidRDefault="00AC012F">
      <w:pPr>
        <w:rPr>
          <w:rFonts w:ascii="Cambria" w:eastAsia="Cambria" w:hAnsi="Cambria" w:cs="Cambria"/>
          <w:sz w:val="24"/>
          <w:szCs w:val="24"/>
          <w:highlight w:val="white"/>
        </w:rPr>
      </w:pPr>
      <w:r>
        <w:rPr>
          <w:rFonts w:ascii="Cambria" w:eastAsia="Cambria" w:hAnsi="Cambria" w:cs="Cambria"/>
          <w:sz w:val="24"/>
          <w:szCs w:val="24"/>
          <w:highlight w:val="white"/>
        </w:rPr>
        <w:t>Plazo para envío de propuestas: 21 de septiembre de 2026</w:t>
      </w:r>
    </w:p>
    <w:p w:rsidR="008A5F77" w:rsidRDefault="00AC012F">
      <w:pPr>
        <w:rPr>
          <w:rFonts w:ascii="Cambria" w:eastAsia="Cambria" w:hAnsi="Cambria" w:cs="Cambria"/>
          <w:sz w:val="24"/>
          <w:szCs w:val="24"/>
          <w:highlight w:val="white"/>
        </w:rPr>
      </w:pPr>
      <w:bookmarkStart w:id="2" w:name="_vyfg0iwq4rlj" w:colFirst="0" w:colLast="0"/>
      <w:bookmarkEnd w:id="2"/>
      <w:r>
        <w:rPr>
          <w:rFonts w:ascii="Cambria" w:eastAsia="Cambria" w:hAnsi="Cambria" w:cs="Cambria"/>
          <w:sz w:val="24"/>
          <w:szCs w:val="24"/>
          <w:highlight w:val="white"/>
        </w:rPr>
        <w:t>Plazo para la entrega de resultados: 30 de octubre de 2026</w:t>
      </w:r>
    </w:p>
    <w:sectPr w:rsidR="008A5F77">
      <w:pgSz w:w="11906" w:h="16838"/>
      <w:pgMar w:top="851" w:right="1134" w:bottom="81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12F" w:rsidRDefault="00AC012F">
      <w:pPr>
        <w:spacing w:after="0" w:line="240" w:lineRule="auto"/>
      </w:pPr>
      <w:r>
        <w:separator/>
      </w:r>
    </w:p>
  </w:endnote>
  <w:endnote w:type="continuationSeparator" w:id="0">
    <w:p w:rsidR="00AC012F" w:rsidRDefault="00AC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F577A0B-CE2B-414F-9D6F-1D5A956E9DF1}"/>
    <w:embedBold r:id="rId2" w:fontKey="{537FDDA7-9FBB-4821-AB54-0B1EA5CE2AEF}"/>
  </w:font>
  <w:font w:name="Georgia">
    <w:panose1 w:val="02040502050405020303"/>
    <w:charset w:val="00"/>
    <w:family w:val="auto"/>
    <w:pitch w:val="default"/>
    <w:embedItalic r:id="rId3" w:fontKey="{810A8284-F070-46A6-9A0E-CFA979DF90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3C1D663-88C6-4D82-9B30-3912F038AFF3}"/>
    <w:embedBold r:id="rId5" w:fontKey="{B1A10F71-5B5D-4DE8-995F-01DFD00BEC33}"/>
    <w:embedBoldItalic r:id="rId6" w:fontKey="{CF470454-2422-4A91-BB40-24F14783DA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12F" w:rsidRDefault="00AC012F">
      <w:pPr>
        <w:spacing w:after="0" w:line="240" w:lineRule="auto"/>
      </w:pPr>
      <w:r>
        <w:separator/>
      </w:r>
    </w:p>
  </w:footnote>
  <w:footnote w:type="continuationSeparator" w:id="0">
    <w:p w:rsidR="00AC012F" w:rsidRDefault="00AC01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B833E0"/>
    <w:multiLevelType w:val="multilevel"/>
    <w:tmpl w:val="8748595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77"/>
    <w:rsid w:val="0020090B"/>
    <w:rsid w:val="008A5F77"/>
    <w:rsid w:val="00AC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EC0E7"/>
  <w15:docId w15:val="{84209282-609D-4A61-B3DC-33A404DA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A5A5A5"/>
          <w:left w:val="nil"/>
        </w:tcBorders>
      </w:tcPr>
    </w:tblStylePr>
    <w:tblStylePr w:type="swCell">
      <w:tblPr/>
      <w:tcPr>
        <w:tcBorders>
          <w:top w:val="single" w:sz="4" w:space="0" w:color="A5A5A5"/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009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90B"/>
  </w:style>
  <w:style w:type="paragraph" w:styleId="Piedepgina">
    <w:name w:val="footer"/>
    <w:basedOn w:val="Normal"/>
    <w:link w:val="PiedepginaCar"/>
    <w:uiPriority w:val="99"/>
    <w:unhideWhenUsed/>
    <w:rsid w:val="002009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aples2027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Arturo Prat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Aguilera Vargas, Lorena Del Carmen</dc:creator>
  <cp:lastModifiedBy>Aguilera Vargas, Lorena Del Carmen</cp:lastModifiedBy>
  <cp:revision>2</cp:revision>
  <dcterms:created xsi:type="dcterms:W3CDTF">2026-08-27T19:54:00Z</dcterms:created>
  <dcterms:modified xsi:type="dcterms:W3CDTF">2026-08-27T19:54:00Z</dcterms:modified>
</cp:coreProperties>
</file>